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6D2AA" w14:textId="63F85BD8" w:rsidR="00292552" w:rsidRPr="00B86497" w:rsidRDefault="000F4961" w:rsidP="006F134F">
      <w:pPr>
        <w:tabs>
          <w:tab w:val="left" w:pos="1869"/>
          <w:tab w:val="center" w:pos="4680"/>
        </w:tabs>
        <w:ind w:firstLine="1440"/>
        <w:rPr>
          <w:rFonts w:cs="Calibri"/>
        </w:rPr>
      </w:pPr>
      <w:r w:rsidRPr="00B86497">
        <w:rPr>
          <w:rFonts w:cs="Calibri"/>
          <w:noProof/>
        </w:rPr>
        <w:drawing>
          <wp:anchor distT="0" distB="0" distL="114300" distR="114300" simplePos="0" relativeHeight="251659264" behindDoc="0" locked="0" layoutInCell="1" allowOverlap="1" wp14:anchorId="40EE4296" wp14:editId="7D0F99E9">
            <wp:simplePos x="0" y="0"/>
            <wp:positionH relativeFrom="column">
              <wp:posOffset>1599530</wp:posOffset>
            </wp:positionH>
            <wp:positionV relativeFrom="paragraph">
              <wp:posOffset>0</wp:posOffset>
            </wp:positionV>
            <wp:extent cx="1584956" cy="922657"/>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84956" cy="922657"/>
                    </a:xfrm>
                    <a:prstGeom prst="rect">
                      <a:avLst/>
                    </a:prstGeom>
                    <a:noFill/>
                    <a:ln>
                      <a:noFill/>
                      <a:prstDash/>
                    </a:ln>
                  </pic:spPr>
                </pic:pic>
              </a:graphicData>
            </a:graphic>
          </wp:anchor>
        </w:drawing>
      </w:r>
      <w:r w:rsidRPr="00B86497">
        <w:rPr>
          <w:rFonts w:cs="Calibri"/>
          <w:b/>
          <w:bCs/>
          <w:color w:val="4472C4"/>
          <w:sz w:val="40"/>
          <w:szCs w:val="40"/>
        </w:rPr>
        <w:t>Mobile Meals of La Crosse</w:t>
      </w:r>
    </w:p>
    <w:p w14:paraId="477CAB15" w14:textId="77777777" w:rsidR="00292552" w:rsidRPr="00B86497" w:rsidRDefault="00292552">
      <w:pPr>
        <w:rPr>
          <w:rFonts w:cs="Calibri"/>
          <w:b/>
          <w:bCs/>
          <w:color w:val="C00000"/>
          <w:sz w:val="36"/>
          <w:szCs w:val="36"/>
        </w:rPr>
      </w:pPr>
    </w:p>
    <w:p w14:paraId="14BC310E" w14:textId="1877E513" w:rsidR="00292552" w:rsidRPr="00B86497" w:rsidRDefault="000F4961">
      <w:pPr>
        <w:ind w:left="720" w:firstLine="720"/>
        <w:rPr>
          <w:rFonts w:cs="Calibri"/>
        </w:rPr>
      </w:pPr>
      <w:r w:rsidRPr="00B86497">
        <w:rPr>
          <w:rFonts w:cs="Calibri"/>
          <w:b/>
          <w:bCs/>
          <w:color w:val="C00000"/>
          <w:sz w:val="40"/>
          <w:szCs w:val="40"/>
        </w:rPr>
        <w:t>Volunteer Handbook 20</w:t>
      </w:r>
      <w:r w:rsidR="00C253CF" w:rsidRPr="00B86497">
        <w:rPr>
          <w:rFonts w:cs="Calibri"/>
          <w:b/>
          <w:bCs/>
          <w:color w:val="C00000"/>
          <w:sz w:val="40"/>
          <w:szCs w:val="40"/>
        </w:rPr>
        <w:t>2</w:t>
      </w:r>
      <w:r w:rsidR="00210495">
        <w:rPr>
          <w:rFonts w:cs="Calibri"/>
          <w:b/>
          <w:bCs/>
          <w:color w:val="C00000"/>
          <w:sz w:val="40"/>
          <w:szCs w:val="40"/>
        </w:rPr>
        <w:t>6</w:t>
      </w:r>
    </w:p>
    <w:p w14:paraId="12B29332" w14:textId="77777777" w:rsidR="00292552" w:rsidRPr="00B86497" w:rsidRDefault="00292552">
      <w:pPr>
        <w:rPr>
          <w:rFonts w:cs="Calibri"/>
          <w:b/>
          <w:bCs/>
          <w:color w:val="000000"/>
          <w:sz w:val="36"/>
          <w:szCs w:val="36"/>
        </w:rPr>
      </w:pPr>
    </w:p>
    <w:p w14:paraId="67C5A5FA" w14:textId="3BE9A64E" w:rsidR="00292552" w:rsidRPr="00B86497" w:rsidRDefault="000F4961">
      <w:pPr>
        <w:rPr>
          <w:rFonts w:cs="Calibri"/>
          <w:color w:val="4472C4"/>
          <w:sz w:val="32"/>
          <w:szCs w:val="32"/>
        </w:rPr>
      </w:pPr>
      <w:r w:rsidRPr="00B86497">
        <w:rPr>
          <w:rFonts w:cs="Calibri"/>
          <w:b/>
          <w:bCs/>
          <w:color w:val="4472C4"/>
          <w:sz w:val="32"/>
          <w:szCs w:val="32"/>
        </w:rPr>
        <w:t xml:space="preserve">Mission: </w:t>
      </w:r>
      <w:r w:rsidRPr="00B86497">
        <w:rPr>
          <w:rFonts w:cs="Calibri"/>
          <w:color w:val="4472C4"/>
          <w:sz w:val="32"/>
          <w:szCs w:val="32"/>
        </w:rPr>
        <w:t xml:space="preserve">To serve those in need, including seniors, disabled, </w:t>
      </w:r>
      <w:r w:rsidR="006F134F" w:rsidRPr="00B86497">
        <w:rPr>
          <w:rFonts w:cs="Calibri"/>
          <w:color w:val="4472C4"/>
          <w:sz w:val="32"/>
          <w:szCs w:val="32"/>
        </w:rPr>
        <w:t xml:space="preserve">low income </w:t>
      </w:r>
      <w:r w:rsidRPr="00B86497">
        <w:rPr>
          <w:rFonts w:cs="Calibri"/>
          <w:color w:val="4472C4"/>
          <w:sz w:val="32"/>
          <w:szCs w:val="32"/>
        </w:rPr>
        <w:t>or home-bound individuals, a healthy nutritious meal.</w:t>
      </w:r>
    </w:p>
    <w:p w14:paraId="4BC7C530" w14:textId="77777777" w:rsidR="00EF61CC" w:rsidRPr="00B86497" w:rsidRDefault="00EF61CC">
      <w:pPr>
        <w:rPr>
          <w:rFonts w:cs="Calibri"/>
        </w:rPr>
      </w:pPr>
    </w:p>
    <w:p w14:paraId="2842B55A" w14:textId="72AAF77A" w:rsidR="00EF61CC" w:rsidRPr="00B86497" w:rsidRDefault="000F4961">
      <w:pPr>
        <w:rPr>
          <w:rFonts w:cs="Calibri"/>
          <w:color w:val="4472C4"/>
          <w:sz w:val="32"/>
          <w:szCs w:val="32"/>
        </w:rPr>
      </w:pPr>
      <w:r w:rsidRPr="00B86497">
        <w:rPr>
          <w:rFonts w:cs="Calibri"/>
          <w:b/>
          <w:bCs/>
          <w:color w:val="4472C4"/>
          <w:sz w:val="32"/>
          <w:szCs w:val="32"/>
        </w:rPr>
        <w:t xml:space="preserve">Welcome: </w:t>
      </w:r>
      <w:r w:rsidRPr="00B86497">
        <w:rPr>
          <w:rFonts w:cs="Calibri"/>
          <w:color w:val="4472C4"/>
          <w:sz w:val="32"/>
          <w:szCs w:val="32"/>
        </w:rPr>
        <w:t xml:space="preserve">Volunteers are </w:t>
      </w:r>
      <w:r w:rsidR="00DE65F6">
        <w:rPr>
          <w:rFonts w:cs="Calibri"/>
          <w:color w:val="4472C4"/>
          <w:sz w:val="32"/>
          <w:szCs w:val="32"/>
        </w:rPr>
        <w:t xml:space="preserve">a </w:t>
      </w:r>
      <w:r w:rsidRPr="00B86497">
        <w:rPr>
          <w:rFonts w:cs="Calibri"/>
          <w:color w:val="4472C4"/>
          <w:sz w:val="32"/>
          <w:szCs w:val="32"/>
        </w:rPr>
        <w:t>c</w:t>
      </w:r>
      <w:r w:rsidR="00EF61CC" w:rsidRPr="00B86497">
        <w:rPr>
          <w:rFonts w:cs="Calibri"/>
          <w:color w:val="4472C4"/>
          <w:sz w:val="32"/>
          <w:szCs w:val="32"/>
        </w:rPr>
        <w:t>ritical</w:t>
      </w:r>
      <w:r w:rsidR="00DE65F6">
        <w:rPr>
          <w:rFonts w:cs="Calibri"/>
          <w:color w:val="4472C4"/>
          <w:sz w:val="32"/>
          <w:szCs w:val="32"/>
        </w:rPr>
        <w:t xml:space="preserve"> part</w:t>
      </w:r>
      <w:r w:rsidRPr="00B86497">
        <w:rPr>
          <w:rFonts w:cs="Calibri"/>
          <w:color w:val="4472C4"/>
          <w:sz w:val="32"/>
          <w:szCs w:val="32"/>
        </w:rPr>
        <w:t xml:space="preserve"> </w:t>
      </w:r>
      <w:r w:rsidR="00DE65F6" w:rsidRPr="00B86497">
        <w:rPr>
          <w:rFonts w:cs="Calibri"/>
          <w:color w:val="4472C4"/>
          <w:sz w:val="32"/>
          <w:szCs w:val="32"/>
        </w:rPr>
        <w:t>of</w:t>
      </w:r>
      <w:r w:rsidRPr="00B86497">
        <w:rPr>
          <w:rFonts w:cs="Calibri"/>
          <w:color w:val="4472C4"/>
          <w:sz w:val="32"/>
          <w:szCs w:val="32"/>
        </w:rPr>
        <w:t xml:space="preserve"> a quality home delivered meal system. You serve as the pillars for Mobile Meals of </w:t>
      </w:r>
    </w:p>
    <w:p w14:paraId="247D463B" w14:textId="23E4E913" w:rsidR="00292552" w:rsidRPr="00B86497" w:rsidRDefault="000F4961">
      <w:pPr>
        <w:rPr>
          <w:rFonts w:cs="Calibri"/>
        </w:rPr>
      </w:pPr>
      <w:r w:rsidRPr="00B86497">
        <w:rPr>
          <w:rFonts w:cs="Calibri"/>
          <w:color w:val="4472C4"/>
          <w:sz w:val="32"/>
          <w:szCs w:val="32"/>
        </w:rPr>
        <w:t xml:space="preserve">La Crosse. Clients look forward to your visit as much as they do </w:t>
      </w:r>
      <w:r w:rsidR="00DE65F6" w:rsidRPr="00B86497">
        <w:rPr>
          <w:rFonts w:cs="Calibri"/>
          <w:color w:val="4472C4"/>
          <w:sz w:val="32"/>
          <w:szCs w:val="32"/>
        </w:rPr>
        <w:t>receive</w:t>
      </w:r>
      <w:r w:rsidRPr="00B86497">
        <w:rPr>
          <w:rFonts w:cs="Calibri"/>
          <w:color w:val="4472C4"/>
          <w:sz w:val="32"/>
          <w:szCs w:val="32"/>
        </w:rPr>
        <w:t xml:space="preserve"> their meal</w:t>
      </w:r>
      <w:r w:rsidR="00BA0A9F" w:rsidRPr="00B86497">
        <w:rPr>
          <w:rFonts w:cs="Calibri"/>
          <w:color w:val="4472C4"/>
          <w:sz w:val="32"/>
          <w:szCs w:val="32"/>
        </w:rPr>
        <w:t>,</w:t>
      </w:r>
      <w:r w:rsidRPr="00B86497">
        <w:rPr>
          <w:rFonts w:cs="Calibri"/>
          <w:color w:val="4472C4"/>
          <w:sz w:val="32"/>
          <w:szCs w:val="32"/>
        </w:rPr>
        <w:t xml:space="preserve"> because your visit may be the only human contact the client has that day. In addition, relatives and friends of the clients will have peace of mind knowing you are checking on the well- being of their loved one. Mobile Meals of La Crosse</w:t>
      </w:r>
      <w:r w:rsidRPr="00B86497">
        <w:rPr>
          <w:rFonts w:cs="Calibri"/>
          <w:b/>
          <w:bCs/>
          <w:color w:val="4472C4"/>
          <w:sz w:val="32"/>
          <w:szCs w:val="32"/>
        </w:rPr>
        <w:t xml:space="preserve"> THANKS YOU</w:t>
      </w:r>
      <w:r w:rsidRPr="00B86497">
        <w:rPr>
          <w:rFonts w:cs="Calibri"/>
          <w:color w:val="C00000"/>
          <w:sz w:val="32"/>
          <w:szCs w:val="32"/>
        </w:rPr>
        <w:t xml:space="preserve"> </w:t>
      </w:r>
      <w:r w:rsidRPr="00B86497">
        <w:rPr>
          <w:rFonts w:cs="Calibri"/>
          <w:color w:val="4472C4"/>
          <w:sz w:val="32"/>
          <w:szCs w:val="32"/>
        </w:rPr>
        <w:t>for your commitment to help others, especially those</w:t>
      </w:r>
      <w:r w:rsidR="00EF61CC" w:rsidRPr="00B86497">
        <w:rPr>
          <w:rFonts w:cs="Calibri"/>
          <w:color w:val="4472C4"/>
          <w:sz w:val="32"/>
          <w:szCs w:val="32"/>
        </w:rPr>
        <w:t xml:space="preserve"> in need</w:t>
      </w:r>
      <w:r w:rsidRPr="00B86497">
        <w:rPr>
          <w:rFonts w:cs="Calibri"/>
          <w:color w:val="4472C4"/>
          <w:sz w:val="32"/>
          <w:szCs w:val="32"/>
        </w:rPr>
        <w:t>, by becoming a volunteer.</w:t>
      </w:r>
      <w:r w:rsidRPr="00B86497">
        <w:rPr>
          <w:rFonts w:cs="Calibri"/>
          <w:b/>
          <w:bCs/>
          <w:color w:val="4472C4"/>
          <w:sz w:val="32"/>
          <w:szCs w:val="32"/>
        </w:rPr>
        <w:t xml:space="preserve"> </w:t>
      </w:r>
      <w:r w:rsidR="00DE65F6">
        <w:rPr>
          <w:rFonts w:cs="Calibri"/>
          <w:b/>
          <w:bCs/>
          <w:color w:val="4472C4"/>
          <w:sz w:val="32"/>
          <w:szCs w:val="32"/>
        </w:rPr>
        <w:t xml:space="preserve"> </w:t>
      </w:r>
    </w:p>
    <w:p w14:paraId="74FC1A2D" w14:textId="77777777" w:rsidR="00292552" w:rsidRPr="00B86497" w:rsidRDefault="00292552">
      <w:pPr>
        <w:rPr>
          <w:rFonts w:cs="Calibri"/>
          <w:b/>
          <w:bCs/>
          <w:color w:val="4472C4"/>
          <w:sz w:val="32"/>
          <w:szCs w:val="32"/>
        </w:rPr>
      </w:pPr>
    </w:p>
    <w:p w14:paraId="06851AE6" w14:textId="77777777" w:rsidR="00292552" w:rsidRPr="00B86497" w:rsidRDefault="000F4961">
      <w:pPr>
        <w:ind w:left="720" w:firstLine="720"/>
        <w:rPr>
          <w:rFonts w:cs="Calibri"/>
          <w:sz w:val="36"/>
          <w:szCs w:val="36"/>
        </w:rPr>
      </w:pPr>
      <w:r w:rsidRPr="00B86497">
        <w:rPr>
          <w:rFonts w:cs="Calibri"/>
          <w:b/>
          <w:bCs/>
          <w:color w:val="C00000"/>
          <w:sz w:val="36"/>
          <w:szCs w:val="36"/>
        </w:rPr>
        <w:t>You are making a difference!</w:t>
      </w:r>
    </w:p>
    <w:p w14:paraId="3B65A86C" w14:textId="77777777" w:rsidR="00292552" w:rsidRPr="00B86497" w:rsidRDefault="00292552">
      <w:pPr>
        <w:rPr>
          <w:rFonts w:cs="Calibri"/>
          <w:b/>
          <w:bCs/>
          <w:color w:val="C00000"/>
          <w:sz w:val="32"/>
          <w:szCs w:val="32"/>
        </w:rPr>
      </w:pPr>
    </w:p>
    <w:p w14:paraId="45FAF9EC" w14:textId="77777777" w:rsidR="00292552" w:rsidRPr="00B86497" w:rsidRDefault="00292552">
      <w:pPr>
        <w:rPr>
          <w:rFonts w:cs="Calibri"/>
          <w:color w:val="4472C4"/>
          <w:sz w:val="32"/>
          <w:szCs w:val="32"/>
        </w:rPr>
      </w:pPr>
    </w:p>
    <w:p w14:paraId="48529F89" w14:textId="16907F0A" w:rsidR="00292552" w:rsidRPr="00B86497" w:rsidRDefault="000F4961">
      <w:pPr>
        <w:rPr>
          <w:rFonts w:cs="Calibri"/>
        </w:rPr>
      </w:pPr>
      <w:r w:rsidRPr="00B86497">
        <w:rPr>
          <w:rFonts w:cs="Calibri"/>
          <w:b/>
          <w:bCs/>
          <w:color w:val="C00000"/>
          <w:sz w:val="32"/>
          <w:szCs w:val="32"/>
        </w:rPr>
        <w:t xml:space="preserve">Mobile Meals Office: </w:t>
      </w:r>
      <w:r w:rsidRPr="00B86497">
        <w:rPr>
          <w:rFonts w:cs="Calibri"/>
          <w:color w:val="000000"/>
          <w:sz w:val="32"/>
          <w:szCs w:val="32"/>
        </w:rPr>
        <w:t>608-784-4623</w:t>
      </w:r>
    </w:p>
    <w:p w14:paraId="24BF2B94" w14:textId="7ED2B31E" w:rsidR="00292552" w:rsidRPr="00B86497" w:rsidRDefault="000F4961">
      <w:pPr>
        <w:rPr>
          <w:rFonts w:cs="Calibri"/>
          <w:color w:val="000000"/>
          <w:sz w:val="32"/>
          <w:szCs w:val="32"/>
        </w:rPr>
      </w:pPr>
      <w:r w:rsidRPr="00B86497">
        <w:rPr>
          <w:rFonts w:cs="Calibri"/>
          <w:color w:val="000000"/>
          <w:sz w:val="32"/>
          <w:szCs w:val="32"/>
        </w:rPr>
        <w:tab/>
      </w:r>
      <w:r w:rsidRPr="00B86497">
        <w:rPr>
          <w:rFonts w:cs="Calibri"/>
          <w:color w:val="000000"/>
          <w:sz w:val="32"/>
          <w:szCs w:val="32"/>
        </w:rPr>
        <w:tab/>
      </w:r>
      <w:r w:rsidRPr="00B86497">
        <w:rPr>
          <w:rFonts w:cs="Calibri"/>
          <w:color w:val="000000"/>
          <w:sz w:val="32"/>
          <w:szCs w:val="32"/>
        </w:rPr>
        <w:tab/>
      </w:r>
      <w:r w:rsidRPr="00B86497">
        <w:rPr>
          <w:rFonts w:cs="Calibri"/>
          <w:color w:val="000000"/>
          <w:sz w:val="32"/>
          <w:szCs w:val="32"/>
        </w:rPr>
        <w:tab/>
        <w:t xml:space="preserve">   </w:t>
      </w:r>
    </w:p>
    <w:p w14:paraId="720A335F" w14:textId="47E34FDB" w:rsidR="00292552" w:rsidRPr="00B86497" w:rsidRDefault="000F4961">
      <w:pPr>
        <w:rPr>
          <w:rFonts w:cs="Calibri"/>
        </w:rPr>
      </w:pPr>
      <w:r w:rsidRPr="00B86497">
        <w:rPr>
          <w:rFonts w:cs="Calibri"/>
          <w:b/>
          <w:bCs/>
          <w:color w:val="C00000"/>
          <w:sz w:val="32"/>
          <w:szCs w:val="32"/>
        </w:rPr>
        <w:t xml:space="preserve">Email: </w:t>
      </w:r>
      <w:hyperlink r:id="rId8" w:history="1">
        <w:r w:rsidRPr="00B86497">
          <w:rPr>
            <w:rStyle w:val="Hyperlink"/>
            <w:rFonts w:cs="Calibri"/>
            <w:sz w:val="32"/>
            <w:szCs w:val="32"/>
          </w:rPr>
          <w:t>lacrossemobilemeals@gmail.com</w:t>
        </w:r>
      </w:hyperlink>
      <w:r w:rsidRPr="00B86497">
        <w:rPr>
          <w:rFonts w:cs="Calibri"/>
          <w:color w:val="000000"/>
          <w:sz w:val="32"/>
          <w:szCs w:val="32"/>
        </w:rPr>
        <w:tab/>
        <w:t xml:space="preserve">   </w:t>
      </w:r>
    </w:p>
    <w:p w14:paraId="0C61B7BB" w14:textId="77777777" w:rsidR="00292552" w:rsidRPr="00B86497" w:rsidRDefault="00292552">
      <w:pPr>
        <w:rPr>
          <w:rFonts w:cs="Calibri"/>
          <w:color w:val="000000"/>
          <w:sz w:val="32"/>
          <w:szCs w:val="32"/>
        </w:rPr>
      </w:pPr>
    </w:p>
    <w:p w14:paraId="37664FA0" w14:textId="77777777" w:rsidR="00292552" w:rsidRPr="00B86497" w:rsidRDefault="00292552">
      <w:pPr>
        <w:rPr>
          <w:rFonts w:cs="Calibri"/>
          <w:color w:val="000000"/>
          <w:sz w:val="32"/>
          <w:szCs w:val="32"/>
        </w:rPr>
      </w:pPr>
    </w:p>
    <w:p w14:paraId="3C8AD631" w14:textId="77777777" w:rsidR="007F3FF7" w:rsidRPr="00B86497" w:rsidRDefault="007F3FF7">
      <w:pPr>
        <w:rPr>
          <w:rFonts w:cs="Calibri"/>
          <w:color w:val="000000"/>
          <w:sz w:val="32"/>
          <w:szCs w:val="32"/>
        </w:rPr>
      </w:pPr>
    </w:p>
    <w:p w14:paraId="2445724E" w14:textId="77777777" w:rsidR="007F3FF7" w:rsidRPr="00B86497" w:rsidRDefault="007F3FF7">
      <w:pPr>
        <w:rPr>
          <w:rFonts w:cs="Calibri"/>
          <w:color w:val="000000"/>
          <w:sz w:val="32"/>
          <w:szCs w:val="32"/>
        </w:rPr>
      </w:pPr>
    </w:p>
    <w:p w14:paraId="5FAF7321" w14:textId="77777777" w:rsidR="007F3FF7" w:rsidRPr="00B86497" w:rsidRDefault="007F3FF7">
      <w:pPr>
        <w:rPr>
          <w:rFonts w:cs="Calibri"/>
          <w:color w:val="000000"/>
          <w:sz w:val="32"/>
          <w:szCs w:val="32"/>
        </w:rPr>
      </w:pPr>
    </w:p>
    <w:p w14:paraId="0CC94588" w14:textId="77777777" w:rsidR="007F3FF7" w:rsidRPr="00B86497" w:rsidRDefault="007F3FF7">
      <w:pPr>
        <w:rPr>
          <w:rFonts w:cs="Calibri"/>
          <w:color w:val="000000"/>
          <w:sz w:val="32"/>
          <w:szCs w:val="32"/>
        </w:rPr>
      </w:pPr>
    </w:p>
    <w:p w14:paraId="7E9B8451" w14:textId="77777777" w:rsidR="007F3FF7" w:rsidRPr="00B86497" w:rsidRDefault="007F3FF7">
      <w:pPr>
        <w:rPr>
          <w:rFonts w:cs="Calibri"/>
          <w:color w:val="000000"/>
          <w:sz w:val="32"/>
          <w:szCs w:val="32"/>
        </w:rPr>
      </w:pPr>
    </w:p>
    <w:p w14:paraId="63B18FC2" w14:textId="77777777" w:rsidR="00292552" w:rsidRPr="00B86497" w:rsidRDefault="00292552">
      <w:pPr>
        <w:rPr>
          <w:rFonts w:cs="Calibri"/>
          <w:color w:val="000000"/>
          <w:sz w:val="32"/>
          <w:szCs w:val="32"/>
        </w:rPr>
      </w:pPr>
    </w:p>
    <w:p w14:paraId="2DE4FF63" w14:textId="2B185EFE" w:rsidR="00292552" w:rsidRPr="00B86497" w:rsidRDefault="000F4961" w:rsidP="0063180D">
      <w:pPr>
        <w:ind w:left="1440" w:firstLine="720"/>
        <w:rPr>
          <w:rFonts w:cs="Calibri"/>
          <w:b/>
          <w:bCs/>
          <w:color w:val="C00000"/>
          <w:sz w:val="32"/>
          <w:szCs w:val="32"/>
        </w:rPr>
      </w:pPr>
      <w:r w:rsidRPr="00B86497">
        <w:rPr>
          <w:rFonts w:cs="Calibri"/>
          <w:b/>
          <w:bCs/>
          <w:color w:val="C00000"/>
          <w:sz w:val="32"/>
          <w:szCs w:val="32"/>
        </w:rPr>
        <w:t>Responsibilities/Procedures:</w:t>
      </w:r>
    </w:p>
    <w:p w14:paraId="61010E9D" w14:textId="009A7CCC" w:rsidR="0063180D" w:rsidRPr="00B86497" w:rsidRDefault="0063180D">
      <w:pPr>
        <w:rPr>
          <w:rFonts w:cs="Calibri"/>
          <w:b/>
          <w:bCs/>
          <w:color w:val="C00000"/>
          <w:sz w:val="32"/>
          <w:szCs w:val="32"/>
        </w:rPr>
      </w:pPr>
    </w:p>
    <w:p w14:paraId="0068097B" w14:textId="66BCC35A" w:rsidR="000B7EB0" w:rsidRPr="00B86497" w:rsidRDefault="000F4961" w:rsidP="000B7EB0">
      <w:pPr>
        <w:pStyle w:val="ListParagraph"/>
        <w:numPr>
          <w:ilvl w:val="0"/>
          <w:numId w:val="1"/>
        </w:numPr>
        <w:rPr>
          <w:rFonts w:cs="Calibri"/>
          <w:color w:val="4472C4"/>
          <w:sz w:val="32"/>
          <w:szCs w:val="32"/>
        </w:rPr>
      </w:pPr>
      <w:r w:rsidRPr="00B86497">
        <w:rPr>
          <w:rFonts w:cs="Calibri"/>
          <w:color w:val="4472C4"/>
          <w:sz w:val="32"/>
          <w:szCs w:val="32"/>
        </w:rPr>
        <w:t>If you must miss an assigned delivery day because of illness or an unexpected conflict, please contact the Mobile Meal office immediately.</w:t>
      </w:r>
    </w:p>
    <w:p w14:paraId="729F43B6" w14:textId="77777777" w:rsidR="000B7EB0" w:rsidRPr="00B86497" w:rsidRDefault="000B7EB0" w:rsidP="000B7EB0">
      <w:pPr>
        <w:pStyle w:val="ListParagraph"/>
        <w:ind w:left="1080"/>
        <w:rPr>
          <w:rFonts w:cs="Calibri"/>
          <w:color w:val="4472C4"/>
          <w:sz w:val="32"/>
          <w:szCs w:val="32"/>
        </w:rPr>
      </w:pPr>
    </w:p>
    <w:p w14:paraId="77DB7009" w14:textId="77777777" w:rsidR="00E35E6A" w:rsidRPr="00B86497" w:rsidRDefault="000F4961" w:rsidP="00E35E6A">
      <w:pPr>
        <w:pStyle w:val="ListParagraph"/>
        <w:numPr>
          <w:ilvl w:val="0"/>
          <w:numId w:val="1"/>
        </w:numPr>
        <w:spacing w:before="100" w:beforeAutospacing="1" w:after="100" w:afterAutospacing="1"/>
        <w:rPr>
          <w:rFonts w:eastAsia="Times New Roman" w:cs="Calibri"/>
          <w:color w:val="4472C4" w:themeColor="accent1"/>
          <w:sz w:val="32"/>
          <w:szCs w:val="32"/>
        </w:rPr>
      </w:pPr>
      <w:r w:rsidRPr="00B86497">
        <w:rPr>
          <w:rFonts w:cs="Calibri"/>
          <w:color w:val="4472C4"/>
          <w:sz w:val="32"/>
          <w:szCs w:val="32"/>
        </w:rPr>
        <w:t xml:space="preserve">Arrive at </w:t>
      </w:r>
      <w:r w:rsidRPr="00B86497">
        <w:rPr>
          <w:rFonts w:cs="Calibri"/>
          <w:b/>
          <w:bCs/>
          <w:color w:val="4472C4"/>
          <w:sz w:val="32"/>
          <w:szCs w:val="32"/>
        </w:rPr>
        <w:t xml:space="preserve">Mayo Clinic Health System </w:t>
      </w:r>
      <w:r w:rsidR="007F3FF7" w:rsidRPr="00B86497">
        <w:rPr>
          <w:rFonts w:cs="Calibri"/>
          <w:b/>
          <w:bCs/>
          <w:color w:val="4472C4"/>
          <w:sz w:val="32"/>
          <w:szCs w:val="32"/>
        </w:rPr>
        <w:t>between 10:30 -</w:t>
      </w:r>
      <w:r w:rsidRPr="00B86497">
        <w:rPr>
          <w:rFonts w:cs="Calibri"/>
          <w:b/>
          <w:bCs/>
          <w:color w:val="4472C4"/>
          <w:sz w:val="32"/>
          <w:szCs w:val="32"/>
        </w:rPr>
        <w:t xml:space="preserve"> 10:45</w:t>
      </w:r>
      <w:r w:rsidRPr="00B86497">
        <w:rPr>
          <w:rFonts w:cs="Calibri"/>
          <w:color w:val="4472C4"/>
          <w:sz w:val="32"/>
          <w:szCs w:val="32"/>
        </w:rPr>
        <w:t xml:space="preserve"> to pick up meals</w:t>
      </w:r>
      <w:r w:rsidR="00E35E6A" w:rsidRPr="00B86497">
        <w:rPr>
          <w:rFonts w:cs="Calibri"/>
          <w:b/>
          <w:bCs/>
          <w:color w:val="4472C4" w:themeColor="accent1"/>
          <w:sz w:val="32"/>
          <w:szCs w:val="32"/>
        </w:rPr>
        <w:t>.</w:t>
      </w:r>
      <w:r w:rsidR="00E35E6A" w:rsidRPr="00B86497">
        <w:rPr>
          <w:rFonts w:cs="Calibri"/>
          <w:b/>
          <w:bCs/>
          <w:color w:val="FF0000"/>
          <w:sz w:val="32"/>
          <w:szCs w:val="32"/>
        </w:rPr>
        <w:t xml:space="preserve"> </w:t>
      </w:r>
    </w:p>
    <w:p w14:paraId="38660DE5" w14:textId="77777777" w:rsidR="00E35E6A" w:rsidRPr="00B86497" w:rsidRDefault="00E35E6A" w:rsidP="00E35E6A">
      <w:pPr>
        <w:pStyle w:val="ListParagraph"/>
        <w:rPr>
          <w:rFonts w:cs="Calibri"/>
          <w:b/>
          <w:bCs/>
          <w:color w:val="FF0000"/>
          <w:sz w:val="32"/>
          <w:szCs w:val="32"/>
        </w:rPr>
      </w:pPr>
    </w:p>
    <w:p w14:paraId="5AC84ED7" w14:textId="616BF935" w:rsidR="00E35E6A" w:rsidRPr="00B86497" w:rsidRDefault="00E35E6A" w:rsidP="00E35E6A">
      <w:pPr>
        <w:pStyle w:val="ListParagraph"/>
        <w:numPr>
          <w:ilvl w:val="0"/>
          <w:numId w:val="1"/>
        </w:numPr>
        <w:spacing w:before="100" w:beforeAutospacing="1" w:after="100" w:afterAutospacing="1"/>
        <w:rPr>
          <w:rFonts w:eastAsia="Times New Roman" w:cs="Calibri"/>
          <w:color w:val="4472C4" w:themeColor="accent1"/>
          <w:sz w:val="32"/>
          <w:szCs w:val="32"/>
        </w:rPr>
      </w:pPr>
      <w:r w:rsidRPr="00B86497">
        <w:rPr>
          <w:rFonts w:cs="Calibri"/>
          <w:b/>
          <w:bCs/>
          <w:color w:val="FF0000"/>
          <w:sz w:val="32"/>
          <w:szCs w:val="32"/>
        </w:rPr>
        <w:t>N</w:t>
      </w:r>
      <w:r w:rsidR="00223EBA" w:rsidRPr="00B86497">
        <w:rPr>
          <w:rFonts w:eastAsia="Times New Roman" w:cs="Calibri"/>
          <w:b/>
          <w:bCs/>
          <w:color w:val="FF0000"/>
          <w:sz w:val="32"/>
          <w:szCs w:val="32"/>
        </w:rPr>
        <w:t>ew pick-up</w:t>
      </w:r>
      <w:r w:rsidR="009E226E" w:rsidRPr="00B86497">
        <w:rPr>
          <w:rFonts w:eastAsia="Times New Roman" w:cs="Calibri"/>
          <w:b/>
          <w:bCs/>
          <w:color w:val="FF0000"/>
          <w:sz w:val="32"/>
          <w:szCs w:val="32"/>
        </w:rPr>
        <w:t xml:space="preserve"> &amp; </w:t>
      </w:r>
      <w:r w:rsidR="00CA54EA" w:rsidRPr="00B86497">
        <w:rPr>
          <w:rFonts w:eastAsia="Times New Roman" w:cs="Calibri"/>
          <w:b/>
          <w:bCs/>
          <w:color w:val="FF0000"/>
          <w:sz w:val="32"/>
          <w:szCs w:val="32"/>
        </w:rPr>
        <w:t xml:space="preserve">Drop off </w:t>
      </w:r>
      <w:r w:rsidR="00CA54EA" w:rsidRPr="00B86497">
        <w:rPr>
          <w:rFonts w:eastAsia="Times New Roman" w:cs="Calibri"/>
          <w:color w:val="4472C4" w:themeColor="accent1"/>
          <w:sz w:val="32"/>
          <w:szCs w:val="32"/>
        </w:rPr>
        <w:t>is at the corner of the new hospital, the southwest corner of the building (corner of 11th St and Mississippi).</w:t>
      </w:r>
      <w:r w:rsidR="009E226E" w:rsidRPr="00B86497">
        <w:rPr>
          <w:rFonts w:eastAsia="Times New Roman" w:cs="Calibri"/>
          <w:color w:val="4472C4" w:themeColor="accent1"/>
          <w:sz w:val="32"/>
          <w:szCs w:val="32"/>
        </w:rPr>
        <w:t xml:space="preserve"> Mayo staff will meet volunteers outside to hand off containers. Always know which route you are to </w:t>
      </w:r>
      <w:r w:rsidR="00DE65F6" w:rsidRPr="00B86497">
        <w:rPr>
          <w:rFonts w:eastAsia="Times New Roman" w:cs="Calibri"/>
          <w:color w:val="4472C4" w:themeColor="accent1"/>
          <w:sz w:val="32"/>
          <w:szCs w:val="32"/>
        </w:rPr>
        <w:t>take</w:t>
      </w:r>
      <w:r w:rsidR="009E226E" w:rsidRPr="00B86497">
        <w:rPr>
          <w:rFonts w:eastAsia="Times New Roman" w:cs="Calibri"/>
          <w:color w:val="4472C4" w:themeColor="accent1"/>
          <w:sz w:val="32"/>
          <w:szCs w:val="32"/>
        </w:rPr>
        <w:t>.</w:t>
      </w:r>
      <w:r w:rsidR="00CA54EA" w:rsidRPr="00B86497">
        <w:rPr>
          <w:rFonts w:eastAsia="Times New Roman" w:cs="Calibri"/>
          <w:color w:val="4472C4" w:themeColor="accent1"/>
          <w:sz w:val="32"/>
          <w:szCs w:val="32"/>
        </w:rPr>
        <w:t xml:space="preserve"> Inside the corridor on the back wall will be a sign ‘Mobile Meals Drop Off’ so the volunteers can stack the equipment along that back wall.</w:t>
      </w:r>
    </w:p>
    <w:p w14:paraId="68DDE4DA" w14:textId="77777777" w:rsidR="00CA54EA" w:rsidRPr="00B86497" w:rsidRDefault="00CA54EA" w:rsidP="00CA54EA">
      <w:pPr>
        <w:spacing w:before="100" w:beforeAutospacing="1" w:after="100" w:afterAutospacing="1"/>
        <w:rPr>
          <w:rFonts w:eastAsia="Times New Roman" w:cs="Calibri"/>
          <w:color w:val="4472C4" w:themeColor="accent1"/>
          <w:sz w:val="32"/>
          <w:szCs w:val="32"/>
        </w:rPr>
      </w:pPr>
    </w:p>
    <w:p w14:paraId="010EE23B" w14:textId="05E87A39" w:rsidR="000B7EB0" w:rsidRPr="00B86497" w:rsidRDefault="000F4961" w:rsidP="00935853">
      <w:pPr>
        <w:pStyle w:val="ListParagraph"/>
        <w:numPr>
          <w:ilvl w:val="0"/>
          <w:numId w:val="1"/>
        </w:numPr>
        <w:spacing w:before="100" w:beforeAutospacing="1" w:after="100" w:afterAutospacing="1"/>
        <w:rPr>
          <w:rFonts w:cs="Calibri"/>
          <w:color w:val="4472C4"/>
          <w:sz w:val="32"/>
          <w:szCs w:val="32"/>
        </w:rPr>
      </w:pPr>
      <w:r w:rsidRPr="00B86497">
        <w:rPr>
          <w:rFonts w:cs="Calibri"/>
          <w:color w:val="4472C4"/>
          <w:sz w:val="32"/>
          <w:szCs w:val="32"/>
        </w:rPr>
        <w:t>There will be a hot carrier, a cold cooler and a clipboard for your specific route</w:t>
      </w:r>
      <w:r w:rsidR="00E35E6A" w:rsidRPr="00B86497">
        <w:rPr>
          <w:rFonts w:cs="Calibri"/>
          <w:color w:val="4472C4"/>
          <w:sz w:val="32"/>
          <w:szCs w:val="32"/>
        </w:rPr>
        <w:t>.</w:t>
      </w:r>
    </w:p>
    <w:p w14:paraId="027F6472" w14:textId="77777777" w:rsidR="00E35E6A" w:rsidRPr="00B86497" w:rsidRDefault="00E35E6A" w:rsidP="00E35E6A">
      <w:pPr>
        <w:pStyle w:val="ListParagraph"/>
        <w:rPr>
          <w:rFonts w:cs="Calibri"/>
          <w:color w:val="4472C4"/>
          <w:sz w:val="32"/>
          <w:szCs w:val="32"/>
        </w:rPr>
      </w:pPr>
    </w:p>
    <w:p w14:paraId="176E4B41" w14:textId="75F752B3" w:rsidR="000B7EB0" w:rsidRPr="00B86497" w:rsidRDefault="000F4961" w:rsidP="00E35E6A">
      <w:pPr>
        <w:pStyle w:val="ListParagraph"/>
        <w:numPr>
          <w:ilvl w:val="0"/>
          <w:numId w:val="1"/>
        </w:numPr>
        <w:spacing w:before="100" w:beforeAutospacing="1" w:after="100" w:afterAutospacing="1"/>
        <w:rPr>
          <w:rFonts w:cs="Calibri"/>
          <w:color w:val="4472C4"/>
          <w:sz w:val="32"/>
          <w:szCs w:val="32"/>
        </w:rPr>
      </w:pPr>
      <w:r w:rsidRPr="00B86497">
        <w:rPr>
          <w:rFonts w:cs="Calibri"/>
          <w:color w:val="4472C4"/>
          <w:sz w:val="32"/>
          <w:szCs w:val="32"/>
        </w:rPr>
        <w:t>Keep the meals in the carriers during delivery.</w:t>
      </w:r>
    </w:p>
    <w:p w14:paraId="420A82F7" w14:textId="77777777" w:rsidR="000B7EB0" w:rsidRPr="00B86497" w:rsidRDefault="000B7EB0" w:rsidP="000B7EB0">
      <w:pPr>
        <w:rPr>
          <w:rFonts w:cs="Calibri"/>
          <w:color w:val="4472C4"/>
          <w:sz w:val="32"/>
          <w:szCs w:val="32"/>
        </w:rPr>
      </w:pPr>
    </w:p>
    <w:p w14:paraId="53440AF3" w14:textId="49750C7E" w:rsidR="00292552" w:rsidRPr="00B86497" w:rsidRDefault="000F4961" w:rsidP="000B7EB0">
      <w:pPr>
        <w:numPr>
          <w:ilvl w:val="0"/>
          <w:numId w:val="1"/>
        </w:numPr>
        <w:rPr>
          <w:rFonts w:cs="Calibri"/>
          <w:color w:val="4472C4"/>
          <w:sz w:val="32"/>
          <w:szCs w:val="32"/>
        </w:rPr>
      </w:pPr>
      <w:r w:rsidRPr="00B86497">
        <w:rPr>
          <w:rFonts w:cs="Calibri"/>
          <w:color w:val="4472C4"/>
          <w:sz w:val="32"/>
          <w:szCs w:val="32"/>
        </w:rPr>
        <w:t>The clipboard will hold a sheet for each client with their name, address</w:t>
      </w:r>
      <w:r w:rsidR="00CB6B2F" w:rsidRPr="00B86497">
        <w:rPr>
          <w:rFonts w:cs="Calibri"/>
          <w:color w:val="4472C4"/>
          <w:sz w:val="32"/>
          <w:szCs w:val="32"/>
        </w:rPr>
        <w:t xml:space="preserve"> and </w:t>
      </w:r>
      <w:r w:rsidRPr="00B86497">
        <w:rPr>
          <w:rFonts w:cs="Calibri"/>
          <w:color w:val="4472C4"/>
          <w:sz w:val="32"/>
          <w:szCs w:val="32"/>
        </w:rPr>
        <w:t>meal number</w:t>
      </w:r>
      <w:r w:rsidR="00EF61CC" w:rsidRPr="00B86497">
        <w:rPr>
          <w:rFonts w:cs="Calibri"/>
          <w:color w:val="4472C4"/>
          <w:sz w:val="32"/>
          <w:szCs w:val="32"/>
        </w:rPr>
        <w:t xml:space="preserve"> and any special instructions</w:t>
      </w:r>
      <w:r w:rsidRPr="00B86497">
        <w:rPr>
          <w:rFonts w:cs="Calibri"/>
          <w:color w:val="4472C4"/>
          <w:sz w:val="32"/>
          <w:szCs w:val="32"/>
        </w:rPr>
        <w:t>.</w:t>
      </w:r>
      <w:r w:rsidR="000B7EB0" w:rsidRPr="00B86497">
        <w:rPr>
          <w:rFonts w:cs="Calibri"/>
          <w:color w:val="4472C4"/>
          <w:sz w:val="32"/>
          <w:szCs w:val="32"/>
        </w:rPr>
        <w:t xml:space="preserve"> </w:t>
      </w:r>
      <w:r w:rsidR="000B7EB0" w:rsidRPr="00B86497">
        <w:rPr>
          <w:rFonts w:cs="Calibri"/>
          <w:color w:val="4472C4"/>
          <w:sz w:val="32"/>
          <w:szCs w:val="32"/>
        </w:rPr>
        <w:lastRenderedPageBreak/>
        <w:t>Generally,</w:t>
      </w:r>
      <w:r w:rsidRPr="00B86497">
        <w:rPr>
          <w:rFonts w:cs="Calibri"/>
          <w:color w:val="4472C4"/>
          <w:sz w:val="32"/>
          <w:szCs w:val="32"/>
        </w:rPr>
        <w:t xml:space="preserve"> each recipient receives both a cold meal and a hot meal, unless otherwise noted on the sheet. </w:t>
      </w:r>
      <w:r w:rsidRPr="00B86497">
        <w:rPr>
          <w:rFonts w:cs="Calibri"/>
          <w:b/>
          <w:bCs/>
          <w:color w:val="4472C4"/>
          <w:sz w:val="32"/>
          <w:szCs w:val="32"/>
        </w:rPr>
        <w:t>Please match the meal numbers</w:t>
      </w:r>
      <w:r w:rsidRPr="00B86497">
        <w:rPr>
          <w:rFonts w:cs="Calibri"/>
          <w:color w:val="4472C4"/>
          <w:sz w:val="32"/>
          <w:szCs w:val="32"/>
        </w:rPr>
        <w:t xml:space="preserve">. It is important as recipients may have dietary restrictions. </w:t>
      </w:r>
    </w:p>
    <w:p w14:paraId="17484E0E" w14:textId="77777777" w:rsidR="000B7EB0" w:rsidRPr="00B86497" w:rsidRDefault="000B7EB0" w:rsidP="000B7EB0">
      <w:pPr>
        <w:rPr>
          <w:rFonts w:cs="Calibri"/>
          <w:color w:val="4472C4"/>
          <w:sz w:val="32"/>
          <w:szCs w:val="32"/>
        </w:rPr>
      </w:pPr>
    </w:p>
    <w:p w14:paraId="7799684B" w14:textId="291EA3D1" w:rsidR="000B7EB0" w:rsidRPr="00B86497" w:rsidRDefault="000F4961" w:rsidP="000B7EB0">
      <w:pPr>
        <w:numPr>
          <w:ilvl w:val="0"/>
          <w:numId w:val="1"/>
        </w:numPr>
        <w:rPr>
          <w:rFonts w:cs="Calibri"/>
          <w:color w:val="4472C4"/>
          <w:sz w:val="32"/>
          <w:szCs w:val="32"/>
        </w:rPr>
      </w:pPr>
      <w:r w:rsidRPr="00B86497">
        <w:rPr>
          <w:rFonts w:cs="Calibri"/>
          <w:color w:val="4472C4"/>
          <w:sz w:val="32"/>
          <w:szCs w:val="32"/>
        </w:rPr>
        <w:t>There is also a map</w:t>
      </w:r>
      <w:r w:rsidR="00CB6B2F" w:rsidRPr="00B86497">
        <w:rPr>
          <w:rFonts w:cs="Calibri"/>
          <w:color w:val="4472C4"/>
          <w:sz w:val="32"/>
          <w:szCs w:val="32"/>
        </w:rPr>
        <w:t xml:space="preserve"> </w:t>
      </w:r>
      <w:r w:rsidR="00C253CF" w:rsidRPr="00B86497">
        <w:rPr>
          <w:rFonts w:cs="Calibri"/>
          <w:color w:val="4472C4"/>
          <w:sz w:val="32"/>
          <w:szCs w:val="32"/>
        </w:rPr>
        <w:t xml:space="preserve">and a desired route </w:t>
      </w:r>
      <w:r w:rsidRPr="00B86497">
        <w:rPr>
          <w:rFonts w:cs="Calibri"/>
          <w:color w:val="4472C4"/>
          <w:sz w:val="32"/>
          <w:szCs w:val="32"/>
        </w:rPr>
        <w:t xml:space="preserve">included </w:t>
      </w:r>
      <w:r w:rsidR="00CB6B2F" w:rsidRPr="00B86497">
        <w:rPr>
          <w:rFonts w:cs="Calibri"/>
          <w:color w:val="4472C4"/>
          <w:sz w:val="32"/>
          <w:szCs w:val="32"/>
        </w:rPr>
        <w:t>with each client’s sheet</w:t>
      </w:r>
      <w:r w:rsidR="000B7EB0" w:rsidRPr="00B86497">
        <w:rPr>
          <w:rFonts w:cs="Calibri"/>
          <w:color w:val="4472C4"/>
          <w:sz w:val="32"/>
          <w:szCs w:val="32"/>
        </w:rPr>
        <w:t>, however, your phones are a great tool for directions.</w:t>
      </w:r>
    </w:p>
    <w:p w14:paraId="578FF6A0" w14:textId="77777777" w:rsidR="000B7EB0" w:rsidRPr="00B86497" w:rsidRDefault="000B7EB0" w:rsidP="000B7EB0">
      <w:pPr>
        <w:rPr>
          <w:rFonts w:cs="Calibri"/>
          <w:color w:val="4472C4"/>
          <w:sz w:val="32"/>
          <w:szCs w:val="32"/>
        </w:rPr>
      </w:pPr>
    </w:p>
    <w:p w14:paraId="5E5B58E1" w14:textId="0417815D" w:rsidR="00292552" w:rsidRPr="00B86497" w:rsidRDefault="000F4961" w:rsidP="000B7EB0">
      <w:pPr>
        <w:numPr>
          <w:ilvl w:val="0"/>
          <w:numId w:val="1"/>
        </w:numPr>
        <w:rPr>
          <w:rFonts w:cs="Calibri"/>
          <w:color w:val="4472C4"/>
          <w:sz w:val="32"/>
          <w:szCs w:val="32"/>
        </w:rPr>
      </w:pPr>
      <w:r w:rsidRPr="00B86497">
        <w:rPr>
          <w:rFonts w:cs="Calibri"/>
          <w:color w:val="4472C4"/>
          <w:sz w:val="32"/>
          <w:szCs w:val="32"/>
        </w:rPr>
        <w:t xml:space="preserve">When you arrive at the client’s home, follow any special delivery instructions on the route sheet. </w:t>
      </w:r>
      <w:r w:rsidRPr="00B86497">
        <w:rPr>
          <w:rFonts w:cs="Calibri"/>
          <w:b/>
          <w:bCs/>
          <w:color w:val="4472C4"/>
          <w:sz w:val="32"/>
          <w:szCs w:val="32"/>
        </w:rPr>
        <w:t xml:space="preserve">Do not enter without their permission. </w:t>
      </w:r>
      <w:r w:rsidRPr="00B86497">
        <w:rPr>
          <w:rFonts w:cs="Calibri"/>
          <w:color w:val="4472C4"/>
          <w:sz w:val="32"/>
          <w:szCs w:val="32"/>
        </w:rPr>
        <w:t xml:space="preserve">If the instructions allow you to enter the home, announce “Mobile Meals” and greet the client by name. </w:t>
      </w:r>
      <w:r w:rsidR="00EF61CC" w:rsidRPr="00B86497">
        <w:rPr>
          <w:rFonts w:cs="Calibri"/>
          <w:color w:val="4472C4"/>
          <w:sz w:val="32"/>
          <w:szCs w:val="32"/>
        </w:rPr>
        <w:t>S</w:t>
      </w:r>
      <w:r w:rsidR="00CB6B2F" w:rsidRPr="00B86497">
        <w:rPr>
          <w:rFonts w:cs="Calibri"/>
          <w:color w:val="4472C4"/>
          <w:sz w:val="32"/>
          <w:szCs w:val="32"/>
        </w:rPr>
        <w:t xml:space="preserve">ome clients leave a cooler outside their door. </w:t>
      </w:r>
      <w:r w:rsidRPr="00B86497">
        <w:rPr>
          <w:rFonts w:cs="Calibri"/>
          <w:b/>
          <w:bCs/>
          <w:color w:val="4472C4"/>
          <w:sz w:val="32"/>
          <w:szCs w:val="32"/>
        </w:rPr>
        <w:t>If the client does not answer after repeated tries, follow the following steps:</w:t>
      </w:r>
    </w:p>
    <w:p w14:paraId="716D93C4" w14:textId="77777777" w:rsidR="00292552" w:rsidRPr="00B86497" w:rsidRDefault="000F4961">
      <w:pPr>
        <w:numPr>
          <w:ilvl w:val="0"/>
          <w:numId w:val="2"/>
        </w:numPr>
        <w:rPr>
          <w:rFonts w:cs="Calibri"/>
          <w:color w:val="4472C4"/>
          <w:sz w:val="32"/>
          <w:szCs w:val="32"/>
        </w:rPr>
      </w:pPr>
      <w:r w:rsidRPr="00B86497">
        <w:rPr>
          <w:rFonts w:cs="Calibri"/>
          <w:color w:val="4472C4"/>
          <w:sz w:val="32"/>
          <w:szCs w:val="32"/>
        </w:rPr>
        <w:t>Look for a cooler outside the door.</w:t>
      </w:r>
    </w:p>
    <w:p w14:paraId="13CAB2DA" w14:textId="77777777" w:rsidR="00292552" w:rsidRPr="00B86497" w:rsidRDefault="000F4961">
      <w:pPr>
        <w:numPr>
          <w:ilvl w:val="0"/>
          <w:numId w:val="2"/>
        </w:numPr>
        <w:rPr>
          <w:rFonts w:cs="Calibri"/>
          <w:color w:val="4472C4"/>
          <w:sz w:val="32"/>
          <w:szCs w:val="32"/>
        </w:rPr>
      </w:pPr>
      <w:r w:rsidRPr="00B86497">
        <w:rPr>
          <w:rFonts w:cs="Calibri"/>
          <w:color w:val="4472C4"/>
          <w:sz w:val="32"/>
          <w:szCs w:val="32"/>
        </w:rPr>
        <w:t>Call the client using the number on the route sheet.</w:t>
      </w:r>
    </w:p>
    <w:p w14:paraId="623C175B" w14:textId="13D51FAE" w:rsidR="00292552" w:rsidRPr="00B86497" w:rsidRDefault="000F4961">
      <w:pPr>
        <w:numPr>
          <w:ilvl w:val="0"/>
          <w:numId w:val="2"/>
        </w:numPr>
        <w:rPr>
          <w:rFonts w:cs="Calibri"/>
          <w:color w:val="4472C4"/>
          <w:sz w:val="32"/>
          <w:szCs w:val="32"/>
        </w:rPr>
      </w:pPr>
      <w:r w:rsidRPr="00B86497">
        <w:rPr>
          <w:rFonts w:cs="Calibri"/>
          <w:color w:val="4472C4"/>
          <w:sz w:val="32"/>
          <w:szCs w:val="32"/>
        </w:rPr>
        <w:t>Return meal to Mayo with a note on the route sheet indicating that there was no answer</w:t>
      </w:r>
      <w:r w:rsidR="00DE65F6">
        <w:rPr>
          <w:rFonts w:cs="Calibri"/>
          <w:color w:val="4472C4"/>
          <w:sz w:val="32"/>
          <w:szCs w:val="32"/>
        </w:rPr>
        <w:t>, and call Katie-608-784-4623.</w:t>
      </w:r>
    </w:p>
    <w:p w14:paraId="40AA4116" w14:textId="77777777" w:rsidR="000B7EB0" w:rsidRPr="00B86497" w:rsidRDefault="000B7EB0" w:rsidP="000B7EB0">
      <w:pPr>
        <w:ind w:left="2256"/>
        <w:rPr>
          <w:rFonts w:cs="Calibri"/>
          <w:color w:val="4472C4"/>
          <w:sz w:val="32"/>
          <w:szCs w:val="32"/>
        </w:rPr>
      </w:pPr>
    </w:p>
    <w:p w14:paraId="3658E6CF" w14:textId="5E8FBA5D" w:rsidR="00292552" w:rsidRPr="00B86497" w:rsidRDefault="000F4961">
      <w:pPr>
        <w:numPr>
          <w:ilvl w:val="0"/>
          <w:numId w:val="1"/>
        </w:numPr>
        <w:rPr>
          <w:rFonts w:cs="Calibri"/>
          <w:color w:val="4472C4"/>
          <w:sz w:val="32"/>
          <w:szCs w:val="32"/>
        </w:rPr>
      </w:pPr>
      <w:r w:rsidRPr="00B86497">
        <w:rPr>
          <w:rFonts w:cs="Calibri"/>
          <w:color w:val="4472C4"/>
          <w:sz w:val="32"/>
          <w:szCs w:val="32"/>
        </w:rPr>
        <w:t>Once the meal is delivered, please initial and indicate the time of delivery.</w:t>
      </w:r>
    </w:p>
    <w:p w14:paraId="4AED7121" w14:textId="77777777" w:rsidR="000B7EB0" w:rsidRPr="00B86497" w:rsidRDefault="000B7EB0" w:rsidP="000B7EB0">
      <w:pPr>
        <w:ind w:left="1080"/>
        <w:rPr>
          <w:rFonts w:cs="Calibri"/>
          <w:color w:val="4472C4"/>
          <w:sz w:val="32"/>
          <w:szCs w:val="32"/>
        </w:rPr>
      </w:pPr>
    </w:p>
    <w:p w14:paraId="1BC84A6E" w14:textId="449A3974" w:rsidR="000B7EB0" w:rsidRPr="00B86497" w:rsidRDefault="000F4961" w:rsidP="00BA0A9F">
      <w:pPr>
        <w:numPr>
          <w:ilvl w:val="0"/>
          <w:numId w:val="1"/>
        </w:numPr>
        <w:rPr>
          <w:rFonts w:cs="Calibri"/>
          <w:color w:val="4472C4"/>
          <w:sz w:val="32"/>
          <w:szCs w:val="32"/>
        </w:rPr>
      </w:pPr>
      <w:r w:rsidRPr="00B86497">
        <w:rPr>
          <w:rFonts w:cs="Calibri"/>
          <w:color w:val="4472C4"/>
          <w:sz w:val="32"/>
          <w:szCs w:val="32"/>
        </w:rPr>
        <w:t xml:space="preserve">If a client exhibits challenging behaviors, diffuse the situation by listening while continuing to be friendly and courteous. Assure them that you will address the problem by contacting the Mobile Meals </w:t>
      </w:r>
      <w:r w:rsidR="000B7EB0" w:rsidRPr="00B86497">
        <w:rPr>
          <w:rFonts w:cs="Calibri"/>
          <w:color w:val="4472C4"/>
          <w:sz w:val="32"/>
          <w:szCs w:val="32"/>
        </w:rPr>
        <w:t>office</w:t>
      </w:r>
      <w:r w:rsidRPr="00B86497">
        <w:rPr>
          <w:rFonts w:cs="Calibri"/>
          <w:color w:val="4472C4"/>
          <w:sz w:val="32"/>
          <w:szCs w:val="32"/>
        </w:rPr>
        <w:t>.</w:t>
      </w:r>
      <w:r w:rsidR="000B7EB0" w:rsidRPr="00B86497">
        <w:rPr>
          <w:rFonts w:cs="Calibri"/>
          <w:color w:val="4472C4"/>
          <w:sz w:val="32"/>
          <w:szCs w:val="32"/>
        </w:rPr>
        <w:t xml:space="preserve"> </w:t>
      </w:r>
      <w:r w:rsidRPr="00B86497">
        <w:rPr>
          <w:rFonts w:cs="Calibri"/>
          <w:color w:val="4472C4"/>
          <w:sz w:val="32"/>
          <w:szCs w:val="32"/>
        </w:rPr>
        <w:t xml:space="preserve">The Mobile Meal office will </w:t>
      </w:r>
      <w:r w:rsidR="00DE65F6" w:rsidRPr="00B86497">
        <w:rPr>
          <w:rFonts w:cs="Calibri"/>
          <w:color w:val="4472C4"/>
          <w:sz w:val="32"/>
          <w:szCs w:val="32"/>
        </w:rPr>
        <w:t>follow up</w:t>
      </w:r>
      <w:r w:rsidRPr="00B86497">
        <w:rPr>
          <w:rFonts w:cs="Calibri"/>
          <w:color w:val="4472C4"/>
          <w:sz w:val="32"/>
          <w:szCs w:val="32"/>
        </w:rPr>
        <w:t xml:space="preserve"> appropriately.</w:t>
      </w:r>
      <w:r w:rsidR="0063180D" w:rsidRPr="00B86497">
        <w:rPr>
          <w:rFonts w:cs="Calibri"/>
          <w:color w:val="4472C4"/>
          <w:sz w:val="32"/>
          <w:szCs w:val="32"/>
        </w:rPr>
        <w:t xml:space="preserve"> </w:t>
      </w:r>
    </w:p>
    <w:p w14:paraId="52450E79" w14:textId="3E490CED" w:rsidR="000B7EB0" w:rsidRPr="00B86497" w:rsidRDefault="000B7EB0" w:rsidP="000B7EB0">
      <w:pPr>
        <w:rPr>
          <w:rFonts w:cs="Calibri"/>
          <w:color w:val="4472C4"/>
          <w:sz w:val="32"/>
          <w:szCs w:val="32"/>
        </w:rPr>
      </w:pPr>
    </w:p>
    <w:p w14:paraId="08459769" w14:textId="77777777" w:rsidR="000B7EB0" w:rsidRPr="00B86497" w:rsidRDefault="000B7EB0" w:rsidP="000B7EB0">
      <w:pPr>
        <w:rPr>
          <w:rFonts w:cs="Calibri"/>
          <w:color w:val="4472C4"/>
          <w:sz w:val="32"/>
          <w:szCs w:val="32"/>
        </w:rPr>
      </w:pPr>
    </w:p>
    <w:p w14:paraId="64512EB3" w14:textId="77777777" w:rsidR="00292552" w:rsidRPr="00B86497" w:rsidRDefault="00292552">
      <w:pPr>
        <w:ind w:left="720"/>
        <w:rPr>
          <w:rFonts w:cs="Calibri"/>
          <w:color w:val="4472C4"/>
          <w:sz w:val="32"/>
          <w:szCs w:val="32"/>
        </w:rPr>
      </w:pPr>
    </w:p>
    <w:p w14:paraId="19797B72" w14:textId="710B3760" w:rsidR="00292552" w:rsidRPr="00B86497" w:rsidRDefault="000F4961">
      <w:pPr>
        <w:rPr>
          <w:rFonts w:cs="Calibri"/>
          <w:b/>
          <w:bCs/>
          <w:color w:val="C00000"/>
          <w:sz w:val="32"/>
          <w:szCs w:val="32"/>
        </w:rPr>
      </w:pPr>
      <w:r w:rsidRPr="00B86497">
        <w:rPr>
          <w:rFonts w:cs="Calibri"/>
          <w:b/>
          <w:bCs/>
          <w:color w:val="C00000"/>
          <w:sz w:val="32"/>
          <w:szCs w:val="32"/>
        </w:rPr>
        <w:lastRenderedPageBreak/>
        <w:t>In case of a medical emergency, DO NOT attempt to move the client. Call 911 and then the Mobile Meals office (608-784-4623</w:t>
      </w:r>
      <w:r w:rsidR="00EF61CC" w:rsidRPr="00B86497">
        <w:rPr>
          <w:rFonts w:cs="Calibri"/>
          <w:b/>
          <w:bCs/>
          <w:color w:val="C00000"/>
          <w:sz w:val="32"/>
          <w:szCs w:val="32"/>
        </w:rPr>
        <w:t>)</w:t>
      </w:r>
      <w:r w:rsidRPr="00B86497">
        <w:rPr>
          <w:rFonts w:cs="Calibri"/>
          <w:b/>
          <w:bCs/>
          <w:color w:val="C00000"/>
          <w:sz w:val="32"/>
          <w:szCs w:val="32"/>
        </w:rPr>
        <w:t xml:space="preserve"> </w:t>
      </w:r>
    </w:p>
    <w:p w14:paraId="648185E6" w14:textId="77777777" w:rsidR="00292552" w:rsidRPr="00B86497" w:rsidRDefault="00292552">
      <w:pPr>
        <w:rPr>
          <w:rFonts w:cs="Calibri"/>
          <w:color w:val="C00000"/>
          <w:sz w:val="32"/>
          <w:szCs w:val="32"/>
        </w:rPr>
      </w:pPr>
    </w:p>
    <w:p w14:paraId="57FABF51" w14:textId="77777777" w:rsidR="00292552" w:rsidRPr="00B86497" w:rsidRDefault="000F4961">
      <w:pPr>
        <w:rPr>
          <w:rFonts w:cs="Calibri"/>
          <w:sz w:val="32"/>
          <w:szCs w:val="32"/>
        </w:rPr>
      </w:pPr>
      <w:r w:rsidRPr="00B86497">
        <w:rPr>
          <w:rFonts w:cs="Calibri"/>
          <w:color w:val="4472C4"/>
          <w:sz w:val="32"/>
          <w:szCs w:val="32"/>
        </w:rPr>
        <w:t xml:space="preserve">If you suspect that a client is being abused, neglected or exploited, contact </w:t>
      </w:r>
      <w:r w:rsidRPr="00B86497">
        <w:rPr>
          <w:rFonts w:cs="Calibri"/>
          <w:b/>
          <w:bCs/>
          <w:color w:val="C00000"/>
          <w:sz w:val="32"/>
          <w:szCs w:val="32"/>
        </w:rPr>
        <w:t xml:space="preserve">Adult Protective Services at La Crosse County (608-785-5700) </w:t>
      </w:r>
      <w:r w:rsidRPr="00B86497">
        <w:rPr>
          <w:rFonts w:cs="Calibri"/>
          <w:color w:val="4472C4"/>
          <w:sz w:val="32"/>
          <w:szCs w:val="32"/>
        </w:rPr>
        <w:t xml:space="preserve">Contact the Mobile Meals office to report the referral. </w:t>
      </w:r>
    </w:p>
    <w:p w14:paraId="498A5C71" w14:textId="77777777" w:rsidR="00292552" w:rsidRPr="00B86497" w:rsidRDefault="00292552">
      <w:pPr>
        <w:ind w:left="720"/>
        <w:rPr>
          <w:rFonts w:cs="Calibri"/>
          <w:color w:val="4472C4"/>
          <w:sz w:val="32"/>
          <w:szCs w:val="32"/>
        </w:rPr>
      </w:pPr>
    </w:p>
    <w:p w14:paraId="5C0948F8" w14:textId="77777777" w:rsidR="00292552" w:rsidRPr="00B86497" w:rsidRDefault="00292552">
      <w:pPr>
        <w:rPr>
          <w:rFonts w:cs="Calibri"/>
          <w:b/>
          <w:bCs/>
          <w:color w:val="4472C4"/>
          <w:sz w:val="32"/>
          <w:szCs w:val="32"/>
        </w:rPr>
      </w:pPr>
    </w:p>
    <w:p w14:paraId="6B413DD7" w14:textId="77777777" w:rsidR="00292552" w:rsidRPr="00B86497" w:rsidRDefault="000F4961">
      <w:pPr>
        <w:rPr>
          <w:rFonts w:cs="Calibri"/>
          <w:sz w:val="32"/>
          <w:szCs w:val="32"/>
        </w:rPr>
      </w:pPr>
      <w:r w:rsidRPr="00B86497">
        <w:rPr>
          <w:rFonts w:cs="Calibri"/>
          <w:b/>
          <w:bCs/>
          <w:color w:val="4472C4"/>
          <w:sz w:val="32"/>
          <w:szCs w:val="32"/>
        </w:rPr>
        <w:t>Confidentiality:</w:t>
      </w:r>
      <w:r w:rsidRPr="00B86497">
        <w:rPr>
          <w:rFonts w:cs="Calibri"/>
          <w:color w:val="4472C4"/>
          <w:sz w:val="32"/>
          <w:szCs w:val="32"/>
        </w:rPr>
        <w:t xml:space="preserve"> The clients that Mobile Meals serves have the right to privacy and confidentiality and their personal information is always protected. Volunteers have a special obligation to maintain the confidentiality of information they might learn from a client and to protect that person’s privacy unless a client is in danger or putting someone else in danger,</w:t>
      </w:r>
      <w:r w:rsidRPr="00B86497">
        <w:rPr>
          <w:rFonts w:cs="Calibri"/>
          <w:b/>
          <w:bCs/>
          <w:color w:val="4472C4"/>
          <w:sz w:val="32"/>
          <w:szCs w:val="32"/>
        </w:rPr>
        <w:t xml:space="preserve"> </w:t>
      </w:r>
      <w:r w:rsidRPr="00B86497">
        <w:rPr>
          <w:rFonts w:cs="Calibri"/>
          <w:color w:val="4472C4"/>
          <w:sz w:val="32"/>
          <w:szCs w:val="32"/>
        </w:rPr>
        <w:t>a client is being abused, neglected, or exploited and if a court of law orders disclosure.</w:t>
      </w:r>
    </w:p>
    <w:sectPr w:rsidR="00292552" w:rsidRPr="00B8649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66C3" w14:textId="77777777" w:rsidR="003F1026" w:rsidRDefault="003F1026">
      <w:r>
        <w:separator/>
      </w:r>
    </w:p>
  </w:endnote>
  <w:endnote w:type="continuationSeparator" w:id="0">
    <w:p w14:paraId="64656D4B" w14:textId="77777777" w:rsidR="003F1026" w:rsidRDefault="003F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2A8BF" w14:textId="77777777" w:rsidR="003F1026" w:rsidRDefault="003F1026">
      <w:r>
        <w:rPr>
          <w:color w:val="000000"/>
        </w:rPr>
        <w:separator/>
      </w:r>
    </w:p>
  </w:footnote>
  <w:footnote w:type="continuationSeparator" w:id="0">
    <w:p w14:paraId="444C10F1" w14:textId="77777777" w:rsidR="003F1026" w:rsidRDefault="003F1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E3B59"/>
    <w:multiLevelType w:val="multilevel"/>
    <w:tmpl w:val="1B5885F0"/>
    <w:lvl w:ilvl="0">
      <w:numFmt w:val="bullet"/>
      <w:lvlText w:val=""/>
      <w:lvlJc w:val="left"/>
      <w:pPr>
        <w:ind w:left="2256" w:hanging="360"/>
      </w:pPr>
      <w:rPr>
        <w:rFonts w:ascii="Symbol" w:hAnsi="Symbol"/>
      </w:rPr>
    </w:lvl>
    <w:lvl w:ilvl="1">
      <w:numFmt w:val="bullet"/>
      <w:lvlText w:val="o"/>
      <w:lvlJc w:val="left"/>
      <w:pPr>
        <w:ind w:left="2976" w:hanging="360"/>
      </w:pPr>
      <w:rPr>
        <w:rFonts w:ascii="Courier New" w:hAnsi="Courier New" w:cs="Courier New"/>
      </w:rPr>
    </w:lvl>
    <w:lvl w:ilvl="2">
      <w:numFmt w:val="bullet"/>
      <w:lvlText w:val=""/>
      <w:lvlJc w:val="left"/>
      <w:pPr>
        <w:ind w:left="3696" w:hanging="360"/>
      </w:pPr>
      <w:rPr>
        <w:rFonts w:ascii="Wingdings" w:hAnsi="Wingdings"/>
      </w:rPr>
    </w:lvl>
    <w:lvl w:ilvl="3">
      <w:numFmt w:val="bullet"/>
      <w:lvlText w:val=""/>
      <w:lvlJc w:val="left"/>
      <w:pPr>
        <w:ind w:left="4416" w:hanging="360"/>
      </w:pPr>
      <w:rPr>
        <w:rFonts w:ascii="Symbol" w:hAnsi="Symbol"/>
      </w:rPr>
    </w:lvl>
    <w:lvl w:ilvl="4">
      <w:numFmt w:val="bullet"/>
      <w:lvlText w:val="o"/>
      <w:lvlJc w:val="left"/>
      <w:pPr>
        <w:ind w:left="5136" w:hanging="360"/>
      </w:pPr>
      <w:rPr>
        <w:rFonts w:ascii="Courier New" w:hAnsi="Courier New" w:cs="Courier New"/>
      </w:rPr>
    </w:lvl>
    <w:lvl w:ilvl="5">
      <w:numFmt w:val="bullet"/>
      <w:lvlText w:val=""/>
      <w:lvlJc w:val="left"/>
      <w:pPr>
        <w:ind w:left="5856" w:hanging="360"/>
      </w:pPr>
      <w:rPr>
        <w:rFonts w:ascii="Wingdings" w:hAnsi="Wingdings"/>
      </w:rPr>
    </w:lvl>
    <w:lvl w:ilvl="6">
      <w:numFmt w:val="bullet"/>
      <w:lvlText w:val=""/>
      <w:lvlJc w:val="left"/>
      <w:pPr>
        <w:ind w:left="6576" w:hanging="360"/>
      </w:pPr>
      <w:rPr>
        <w:rFonts w:ascii="Symbol" w:hAnsi="Symbol"/>
      </w:rPr>
    </w:lvl>
    <w:lvl w:ilvl="7">
      <w:numFmt w:val="bullet"/>
      <w:lvlText w:val="o"/>
      <w:lvlJc w:val="left"/>
      <w:pPr>
        <w:ind w:left="7296" w:hanging="360"/>
      </w:pPr>
      <w:rPr>
        <w:rFonts w:ascii="Courier New" w:hAnsi="Courier New" w:cs="Courier New"/>
      </w:rPr>
    </w:lvl>
    <w:lvl w:ilvl="8">
      <w:numFmt w:val="bullet"/>
      <w:lvlText w:val=""/>
      <w:lvlJc w:val="left"/>
      <w:pPr>
        <w:ind w:left="8016" w:hanging="360"/>
      </w:pPr>
      <w:rPr>
        <w:rFonts w:ascii="Wingdings" w:hAnsi="Wingdings"/>
      </w:rPr>
    </w:lvl>
  </w:abstractNum>
  <w:abstractNum w:abstractNumId="1" w15:restartNumberingAfterBreak="0">
    <w:nsid w:val="31B64734"/>
    <w:multiLevelType w:val="multilevel"/>
    <w:tmpl w:val="CEA2B3CC"/>
    <w:lvl w:ilvl="0">
      <w:start w:val="1"/>
      <w:numFmt w:val="decimal"/>
      <w:lvlText w:val="%1."/>
      <w:lvlJc w:val="left"/>
      <w:pPr>
        <w:ind w:left="1080" w:hanging="360"/>
      </w:pPr>
      <w:rPr>
        <w:rFonts w:ascii="Arial" w:eastAsia="Yu Mincho"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196236613">
    <w:abstractNumId w:val="1"/>
  </w:num>
  <w:num w:numId="2" w16cid:durableId="136460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52"/>
    <w:rsid w:val="000B7EB0"/>
    <w:rsid w:val="000F4961"/>
    <w:rsid w:val="00153ADB"/>
    <w:rsid w:val="00172FF5"/>
    <w:rsid w:val="00210495"/>
    <w:rsid w:val="00223EBA"/>
    <w:rsid w:val="0023089D"/>
    <w:rsid w:val="00277D7D"/>
    <w:rsid w:val="00292552"/>
    <w:rsid w:val="002B5183"/>
    <w:rsid w:val="003277B5"/>
    <w:rsid w:val="003528A5"/>
    <w:rsid w:val="003530CB"/>
    <w:rsid w:val="003616BB"/>
    <w:rsid w:val="003D3A0B"/>
    <w:rsid w:val="003E44F4"/>
    <w:rsid w:val="003F1026"/>
    <w:rsid w:val="004C58CC"/>
    <w:rsid w:val="004D72EB"/>
    <w:rsid w:val="006155C5"/>
    <w:rsid w:val="0063180D"/>
    <w:rsid w:val="006B39F1"/>
    <w:rsid w:val="006F134F"/>
    <w:rsid w:val="007406AB"/>
    <w:rsid w:val="0078603E"/>
    <w:rsid w:val="007B6119"/>
    <w:rsid w:val="007F3FF7"/>
    <w:rsid w:val="00805908"/>
    <w:rsid w:val="00853750"/>
    <w:rsid w:val="00905455"/>
    <w:rsid w:val="00907E8B"/>
    <w:rsid w:val="00930E20"/>
    <w:rsid w:val="009E226E"/>
    <w:rsid w:val="00A14319"/>
    <w:rsid w:val="00A96366"/>
    <w:rsid w:val="00B86497"/>
    <w:rsid w:val="00BA0A9F"/>
    <w:rsid w:val="00C253CF"/>
    <w:rsid w:val="00CA2072"/>
    <w:rsid w:val="00CA54EA"/>
    <w:rsid w:val="00CB6B2F"/>
    <w:rsid w:val="00D41DE2"/>
    <w:rsid w:val="00D80FA1"/>
    <w:rsid w:val="00DE65F6"/>
    <w:rsid w:val="00E35E6A"/>
    <w:rsid w:val="00EF61CC"/>
    <w:rsid w:val="00F044B2"/>
    <w:rsid w:val="00F70C29"/>
    <w:rsid w:val="00F76DF4"/>
    <w:rsid w:val="00FB09CC"/>
    <w:rsid w:val="00FE35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1A08"/>
  <w15:docId w15:val="{A0EAABFE-92D0-4A77-8DC0-889877D9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Yu Mincho" w:hAnsi="Calibri" w:cs="Arial"/>
        <w:sz w:val="22"/>
        <w:szCs w:val="22"/>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Pr>
      <w:rFonts w:ascii="Helvetica" w:hAnsi="Helvetica" w:cs="Times New Roman"/>
      <w:sz w:val="18"/>
      <w:szCs w:val="18"/>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customStyle="1" w:styleId="apple-converted-space">
    <w:name w:val="apple-converted-space"/>
    <w:basedOn w:val="DefaultParagraphFont"/>
    <w:rsid w:val="00223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011191">
      <w:bodyDiv w:val="1"/>
      <w:marLeft w:val="0"/>
      <w:marRight w:val="0"/>
      <w:marTop w:val="0"/>
      <w:marBottom w:val="0"/>
      <w:divBdr>
        <w:top w:val="none" w:sz="0" w:space="0" w:color="auto"/>
        <w:left w:val="none" w:sz="0" w:space="0" w:color="auto"/>
        <w:bottom w:val="none" w:sz="0" w:space="0" w:color="auto"/>
        <w:right w:val="none" w:sz="0" w:space="0" w:color="auto"/>
      </w:divBdr>
    </w:div>
    <w:div w:id="112762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acrossemobilemeals@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mdesmond03@outlook.com</dc:creator>
  <dc:description/>
  <cp:lastModifiedBy>Debra McCoy</cp:lastModifiedBy>
  <cp:revision>7</cp:revision>
  <cp:lastPrinted>2019-12-30T14:12:00Z</cp:lastPrinted>
  <dcterms:created xsi:type="dcterms:W3CDTF">2025-04-23T13:58:00Z</dcterms:created>
  <dcterms:modified xsi:type="dcterms:W3CDTF">2026-03-17T14:05:00Z</dcterms:modified>
</cp:coreProperties>
</file>